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Data Scientist Job Description </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highlight w:val="white"/>
        </w:rPr>
      </w:pPr>
      <w:r w:rsidDel="00000000" w:rsidR="00000000" w:rsidRPr="00000000">
        <w:rPr>
          <w:b w:val="1"/>
          <w:sz w:val="28"/>
          <w:szCs w:val="28"/>
          <w:highlight w:val="white"/>
          <w:rtl w:val="0"/>
        </w:rPr>
        <w:t xml:space="preserve">Who We Are</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At Morgan McKinley, we never lose sight of the role we play connecting talent with opportunities to solve the problems of today and tomorrow. Every individual in our business strives to go beyond for our clients and candidates to provide expert advice and become the trusted partner of choice. </w:t>
      </w:r>
    </w:p>
    <w:p w:rsidR="00000000" w:rsidDel="00000000" w:rsidP="00000000" w:rsidRDefault="00000000" w:rsidRPr="00000000" w14:paraId="00000006">
      <w:pPr>
        <w:rPr>
          <w:sz w:val="24"/>
          <w:szCs w:val="24"/>
        </w:rPr>
      </w:pPr>
      <w:r w:rsidDel="00000000" w:rsidR="00000000" w:rsidRPr="00000000">
        <w:rPr>
          <w:sz w:val="24"/>
          <w:szCs w:val="24"/>
          <w:rtl w:val="0"/>
        </w:rPr>
        <w:t xml:space="preserve">Wherever you work in our business, you will have the opportunity to bring new ideas to continuously improve our service and deliver real value to our customers. </w:t>
      </w:r>
    </w:p>
    <w:p w:rsidR="00000000" w:rsidDel="00000000" w:rsidP="00000000" w:rsidRDefault="00000000" w:rsidRPr="00000000" w14:paraId="00000007">
      <w:pPr>
        <w:rPr>
          <w:i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Together we go beyond.</w:t>
      </w:r>
    </w:p>
    <w:p w:rsidR="00000000" w:rsidDel="00000000" w:rsidP="00000000" w:rsidRDefault="00000000" w:rsidRPr="00000000" w14:paraId="00000009">
      <w:pPr>
        <w:rPr>
          <w:i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Our Vision: </w:t>
      </w:r>
    </w:p>
    <w:p w:rsidR="00000000" w:rsidDel="00000000" w:rsidP="00000000" w:rsidRDefault="00000000" w:rsidRPr="00000000" w14:paraId="0000000B">
      <w:pPr>
        <w:rPr>
          <w:sz w:val="24"/>
          <w:szCs w:val="24"/>
        </w:rPr>
      </w:pPr>
      <w:r w:rsidDel="00000000" w:rsidR="00000000" w:rsidRPr="00000000">
        <w:rPr>
          <w:sz w:val="24"/>
          <w:szCs w:val="24"/>
          <w:rtl w:val="0"/>
        </w:rPr>
        <w:t xml:space="preserve">We help organisations build their talent capability. Connecting people with opportunities.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Our Purpose: </w:t>
      </w:r>
    </w:p>
    <w:p w:rsidR="00000000" w:rsidDel="00000000" w:rsidP="00000000" w:rsidRDefault="00000000" w:rsidRPr="00000000" w14:paraId="0000000E">
      <w:pPr>
        <w:rPr>
          <w:sz w:val="24"/>
          <w:szCs w:val="24"/>
        </w:rPr>
      </w:pPr>
      <w:r w:rsidDel="00000000" w:rsidR="00000000" w:rsidRPr="00000000">
        <w:rPr>
          <w:sz w:val="24"/>
          <w:szCs w:val="24"/>
          <w:rtl w:val="0"/>
        </w:rPr>
        <w:t xml:space="preserve">Improving lives - Our People. Our Clients. Our Candidates.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Our Values </w:t>
      </w:r>
    </w:p>
    <w:p w:rsidR="00000000" w:rsidDel="00000000" w:rsidP="00000000" w:rsidRDefault="00000000" w:rsidRPr="00000000" w14:paraId="00000011">
      <w:pPr>
        <w:rPr>
          <w:sz w:val="24"/>
          <w:szCs w:val="24"/>
        </w:rPr>
      </w:pPr>
      <w:r w:rsidDel="00000000" w:rsidR="00000000" w:rsidRPr="00000000">
        <w:rPr>
          <w:sz w:val="24"/>
          <w:szCs w:val="24"/>
          <w:rtl w:val="0"/>
        </w:rPr>
        <w:t xml:space="preserve">Always embracing change</w:t>
      </w:r>
    </w:p>
    <w:p w:rsidR="00000000" w:rsidDel="00000000" w:rsidP="00000000" w:rsidRDefault="00000000" w:rsidRPr="00000000" w14:paraId="00000012">
      <w:pPr>
        <w:rPr>
          <w:sz w:val="24"/>
          <w:szCs w:val="24"/>
        </w:rPr>
      </w:pPr>
      <w:r w:rsidDel="00000000" w:rsidR="00000000" w:rsidRPr="00000000">
        <w:rPr>
          <w:sz w:val="24"/>
          <w:szCs w:val="24"/>
          <w:rtl w:val="0"/>
        </w:rPr>
        <w:t xml:space="preserve">Always committed</w:t>
      </w:r>
    </w:p>
    <w:p w:rsidR="00000000" w:rsidDel="00000000" w:rsidP="00000000" w:rsidRDefault="00000000" w:rsidRPr="00000000" w14:paraId="00000013">
      <w:pPr>
        <w:rPr>
          <w:sz w:val="24"/>
          <w:szCs w:val="24"/>
        </w:rPr>
      </w:pPr>
      <w:r w:rsidDel="00000000" w:rsidR="00000000" w:rsidRPr="00000000">
        <w:rPr>
          <w:sz w:val="24"/>
          <w:szCs w:val="24"/>
          <w:rtl w:val="0"/>
        </w:rPr>
        <w:t xml:space="preserve">Always communicating</w:t>
      </w:r>
    </w:p>
    <w:p w:rsidR="00000000" w:rsidDel="00000000" w:rsidP="00000000" w:rsidRDefault="00000000" w:rsidRPr="00000000" w14:paraId="00000014">
      <w:pPr>
        <w:rPr>
          <w:sz w:val="24"/>
          <w:szCs w:val="24"/>
        </w:rPr>
      </w:pPr>
      <w:r w:rsidDel="00000000" w:rsidR="00000000" w:rsidRPr="00000000">
        <w:rPr>
          <w:sz w:val="24"/>
          <w:szCs w:val="24"/>
          <w:rtl w:val="0"/>
        </w:rPr>
        <w:t xml:space="preserve">Always building trust</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Your Role</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sz w:val="24"/>
          <w:szCs w:val="24"/>
          <w:highlight w:val="white"/>
          <w:rtl w:val="0"/>
        </w:rPr>
        <w:t xml:space="preserve">As a Data Scientist, you will use your quantitative skills to deliver actionable insights to a variety of senior external and internal stakeholders. Your innovative ideas will play a crucial part of driving cutting edge data approaches integrating client data and research with ML and AI to offer outstanding client outcomes.</w:t>
      </w:r>
    </w:p>
    <w:p w:rsidR="00000000" w:rsidDel="00000000" w:rsidP="00000000" w:rsidRDefault="00000000" w:rsidRPr="00000000" w14:paraId="00000019">
      <w:pPr>
        <w:rPr>
          <w:sz w:val="20"/>
          <w:szCs w:val="20"/>
          <w:highlight w:val="white"/>
        </w:rPr>
      </w:pPr>
      <w:r w:rsidDel="00000000" w:rsidR="00000000" w:rsidRPr="00000000">
        <w:rPr>
          <w:rtl w:val="0"/>
        </w:rPr>
      </w:r>
    </w:p>
    <w:p w:rsidR="00000000" w:rsidDel="00000000" w:rsidP="00000000" w:rsidRDefault="00000000" w:rsidRPr="00000000" w14:paraId="0000001A">
      <w:pPr>
        <w:rPr>
          <w:b w:val="1"/>
          <w:sz w:val="28"/>
          <w:szCs w:val="28"/>
          <w:highlight w:val="white"/>
        </w:rPr>
      </w:pPr>
      <w:r w:rsidDel="00000000" w:rsidR="00000000" w:rsidRPr="00000000">
        <w:rPr>
          <w:b w:val="1"/>
          <w:sz w:val="28"/>
          <w:szCs w:val="28"/>
          <w:highlight w:val="white"/>
          <w:rtl w:val="0"/>
        </w:rPr>
        <w:t xml:space="preserve">Your Team </w:t>
      </w:r>
    </w:p>
    <w:p w:rsidR="00000000" w:rsidDel="00000000" w:rsidP="00000000" w:rsidRDefault="00000000" w:rsidRPr="00000000" w14:paraId="0000001B">
      <w:pPr>
        <w:rPr>
          <w:b w:val="1"/>
          <w:sz w:val="28"/>
          <w:szCs w:val="28"/>
          <w:highlight w:val="white"/>
        </w:rPr>
      </w:pPr>
      <w:r w:rsidDel="00000000" w:rsidR="00000000" w:rsidRPr="00000000">
        <w:rPr>
          <w:rtl w:val="0"/>
        </w:rPr>
      </w:r>
    </w:p>
    <w:p w:rsidR="00000000" w:rsidDel="00000000" w:rsidP="00000000" w:rsidRDefault="00000000" w:rsidRPr="00000000" w14:paraId="0000001C">
      <w:pPr>
        <w:rPr>
          <w:sz w:val="24"/>
          <w:szCs w:val="24"/>
          <w:highlight w:val="white"/>
        </w:rPr>
      </w:pPr>
      <w:r w:rsidDel="00000000" w:rsidR="00000000" w:rsidRPr="00000000">
        <w:rPr>
          <w:sz w:val="24"/>
          <w:szCs w:val="24"/>
          <w:highlight w:val="white"/>
          <w:rtl w:val="0"/>
        </w:rPr>
        <w:t xml:space="preserve">You will be working in our Insight and Data team reporting directly to the Department Head. </w:t>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b w:val="1"/>
          <w:sz w:val="28"/>
          <w:szCs w:val="28"/>
          <w:highlight w:val="white"/>
        </w:rPr>
      </w:pPr>
      <w:r w:rsidDel="00000000" w:rsidR="00000000" w:rsidRPr="00000000">
        <w:rPr>
          <w:b w:val="1"/>
          <w:sz w:val="28"/>
          <w:szCs w:val="28"/>
          <w:highlight w:val="white"/>
          <w:rtl w:val="0"/>
        </w:rPr>
        <w:t xml:space="preserve">Responsibilities</w:t>
      </w:r>
    </w:p>
    <w:p w:rsidR="00000000" w:rsidDel="00000000" w:rsidP="00000000" w:rsidRDefault="00000000" w:rsidRPr="00000000" w14:paraId="00000022">
      <w:pPr>
        <w:numPr>
          <w:ilvl w:val="0"/>
          <w:numId w:val="2"/>
        </w:numPr>
        <w:spacing w:after="0" w:afterAutospacing="0" w:before="240" w:lineRule="auto"/>
        <w:ind w:left="720" w:hanging="360"/>
        <w:rPr>
          <w:color w:val="565656"/>
          <w:sz w:val="24"/>
          <w:szCs w:val="24"/>
          <w:highlight w:val="white"/>
        </w:rPr>
      </w:pPr>
      <w:r w:rsidDel="00000000" w:rsidR="00000000" w:rsidRPr="00000000">
        <w:rPr>
          <w:sz w:val="24"/>
          <w:szCs w:val="24"/>
          <w:highlight w:val="white"/>
          <w:rtl w:val="0"/>
        </w:rPr>
        <w:t xml:space="preserve">Developing and implementing predictive models and optimization algorithms that provides actionable insights </w:t>
      </w:r>
    </w:p>
    <w:p w:rsidR="00000000" w:rsidDel="00000000" w:rsidP="00000000" w:rsidRDefault="00000000" w:rsidRPr="00000000" w14:paraId="00000023">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Analysing data environment and develop a long-term data growth plan</w:t>
      </w:r>
    </w:p>
    <w:p w:rsidR="00000000" w:rsidDel="00000000" w:rsidP="00000000" w:rsidRDefault="00000000" w:rsidRPr="00000000" w14:paraId="00000024">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Identifying and analysing causes of urgent defects and making predictions on likelihood of recurrence</w:t>
      </w:r>
    </w:p>
    <w:p w:rsidR="00000000" w:rsidDel="00000000" w:rsidP="00000000" w:rsidRDefault="00000000" w:rsidRPr="00000000" w14:paraId="00000025">
      <w:pPr>
        <w:numPr>
          <w:ilvl w:val="0"/>
          <w:numId w:val="2"/>
        </w:numPr>
        <w:spacing w:after="0" w:afterAutospacing="0" w:line="240" w:lineRule="auto"/>
        <w:ind w:left="720" w:hanging="360"/>
        <w:rPr>
          <w:sz w:val="24"/>
          <w:szCs w:val="24"/>
        </w:rPr>
      </w:pPr>
      <w:r w:rsidDel="00000000" w:rsidR="00000000" w:rsidRPr="00000000">
        <w:rPr>
          <w:sz w:val="24"/>
          <w:szCs w:val="24"/>
          <w:rtl w:val="0"/>
        </w:rPr>
        <w:t xml:space="preserve">Working with analytics partners to build and productionise models</w:t>
      </w:r>
    </w:p>
    <w:p w:rsidR="00000000" w:rsidDel="00000000" w:rsidP="00000000" w:rsidRDefault="00000000" w:rsidRPr="00000000" w14:paraId="00000026">
      <w:pPr>
        <w:numPr>
          <w:ilvl w:val="0"/>
          <w:numId w:val="2"/>
        </w:numPr>
        <w:spacing w:after="0" w:afterAutospacing="0" w:before="0" w:beforeAutospacing="0" w:lineRule="auto"/>
        <w:ind w:left="720" w:hanging="360"/>
        <w:rPr>
          <w:sz w:val="24"/>
          <w:szCs w:val="24"/>
          <w:highlight w:val="white"/>
        </w:rPr>
      </w:pPr>
      <w:r w:rsidDel="00000000" w:rsidR="00000000" w:rsidRPr="00000000">
        <w:rPr>
          <w:color w:val="1c1c1c"/>
          <w:sz w:val="24"/>
          <w:szCs w:val="24"/>
          <w:highlight w:val="white"/>
          <w:rtl w:val="0"/>
        </w:rPr>
        <w:t xml:space="preserve">Effectively communicating with technical and non-technical stakeholders</w:t>
      </w:r>
      <w:r w:rsidDel="00000000" w:rsidR="00000000" w:rsidRPr="00000000">
        <w:rPr>
          <w:rtl w:val="0"/>
        </w:rPr>
      </w:r>
    </w:p>
    <w:p w:rsidR="00000000" w:rsidDel="00000000" w:rsidP="00000000" w:rsidRDefault="00000000" w:rsidRPr="00000000" w14:paraId="00000027">
      <w:pPr>
        <w:numPr>
          <w:ilvl w:val="0"/>
          <w:numId w:val="2"/>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Acting as an internal consultant to the business on data driven decision making and insights</w:t>
      </w:r>
    </w:p>
    <w:p w:rsidR="00000000" w:rsidDel="00000000" w:rsidP="00000000" w:rsidRDefault="00000000" w:rsidRPr="00000000" w14:paraId="00000028">
      <w:pPr>
        <w:numPr>
          <w:ilvl w:val="0"/>
          <w:numId w:val="2"/>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Developing differentiated pricing models and educating stakeholders on findings</w:t>
      </w:r>
    </w:p>
    <w:p w:rsidR="00000000" w:rsidDel="00000000" w:rsidP="00000000" w:rsidRDefault="00000000" w:rsidRPr="00000000" w14:paraId="00000029">
      <w:pPr>
        <w:numPr>
          <w:ilvl w:val="0"/>
          <w:numId w:val="2"/>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Discovering trends and patterns within complex data and present findings to stakeholders</w:t>
      </w:r>
    </w:p>
    <w:p w:rsidR="00000000" w:rsidDel="00000000" w:rsidP="00000000" w:rsidRDefault="00000000" w:rsidRPr="00000000" w14:paraId="0000002A">
      <w:pPr>
        <w:numPr>
          <w:ilvl w:val="0"/>
          <w:numId w:val="2"/>
        </w:numPr>
        <w:spacing w:after="0" w:afterAutospacing="0" w:line="240" w:lineRule="auto"/>
        <w:ind w:left="720" w:hanging="360"/>
        <w:rPr>
          <w:sz w:val="24"/>
          <w:szCs w:val="24"/>
        </w:rPr>
      </w:pPr>
      <w:r w:rsidDel="00000000" w:rsidR="00000000" w:rsidRPr="00000000">
        <w:rPr>
          <w:sz w:val="24"/>
          <w:szCs w:val="24"/>
          <w:rtl w:val="0"/>
        </w:rPr>
        <w:t xml:space="preserve">Building analytical application designs and prototypes to test out ideas and drive innovation </w:t>
      </w:r>
      <w:r w:rsidDel="00000000" w:rsidR="00000000" w:rsidRPr="00000000">
        <w:rPr>
          <w:rtl w:val="0"/>
        </w:rPr>
      </w:r>
    </w:p>
    <w:p w:rsidR="00000000" w:rsidDel="00000000" w:rsidP="00000000" w:rsidRDefault="00000000" w:rsidRPr="00000000" w14:paraId="0000002B">
      <w:pPr>
        <w:numPr>
          <w:ilvl w:val="0"/>
          <w:numId w:val="2"/>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Producing creative data visualizations and intuitive graphics to present complex analytics to a non-technical audience</w:t>
      </w:r>
    </w:p>
    <w:p w:rsidR="00000000" w:rsidDel="00000000" w:rsidP="00000000" w:rsidRDefault="00000000" w:rsidRPr="00000000" w14:paraId="0000002C">
      <w:pPr>
        <w:numPr>
          <w:ilvl w:val="0"/>
          <w:numId w:val="2"/>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Leveraging state-of-the-art data mining and machine learning tools and methodologies to drive improved business decisions</w:t>
      </w:r>
    </w:p>
    <w:p w:rsidR="00000000" w:rsidDel="00000000" w:rsidP="00000000" w:rsidRDefault="00000000" w:rsidRPr="00000000" w14:paraId="0000002D">
      <w:pPr>
        <w:numPr>
          <w:ilvl w:val="0"/>
          <w:numId w:val="2"/>
        </w:numPr>
        <w:spacing w:after="24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Documenting and articulate key learnings from the data mining exercises</w:t>
      </w:r>
    </w:p>
    <w:p w:rsidR="00000000" w:rsidDel="00000000" w:rsidP="00000000" w:rsidRDefault="00000000" w:rsidRPr="00000000" w14:paraId="0000002E">
      <w:pPr>
        <w:rPr>
          <w:b w:val="1"/>
          <w:sz w:val="28"/>
          <w:szCs w:val="28"/>
          <w:highlight w:val="white"/>
        </w:rPr>
      </w:pPr>
      <w:r w:rsidDel="00000000" w:rsidR="00000000" w:rsidRPr="00000000">
        <w:rPr>
          <w:rtl w:val="0"/>
        </w:rPr>
      </w:r>
    </w:p>
    <w:p w:rsidR="00000000" w:rsidDel="00000000" w:rsidP="00000000" w:rsidRDefault="00000000" w:rsidRPr="00000000" w14:paraId="0000002F">
      <w:pPr>
        <w:rPr>
          <w:b w:val="1"/>
          <w:sz w:val="28"/>
          <w:szCs w:val="28"/>
          <w:highlight w:val="white"/>
        </w:rPr>
      </w:pPr>
      <w:r w:rsidDel="00000000" w:rsidR="00000000" w:rsidRPr="00000000">
        <w:rPr>
          <w:rtl w:val="0"/>
        </w:rPr>
      </w:r>
    </w:p>
    <w:p w:rsidR="00000000" w:rsidDel="00000000" w:rsidP="00000000" w:rsidRDefault="00000000" w:rsidRPr="00000000" w14:paraId="00000030">
      <w:pPr>
        <w:rPr>
          <w:b w:val="1"/>
          <w:sz w:val="28"/>
          <w:szCs w:val="28"/>
          <w:highlight w:val="white"/>
        </w:rPr>
      </w:pPr>
      <w:r w:rsidDel="00000000" w:rsidR="00000000" w:rsidRPr="00000000">
        <w:rPr>
          <w:b w:val="1"/>
          <w:sz w:val="28"/>
          <w:szCs w:val="28"/>
          <w:highlight w:val="white"/>
          <w:rtl w:val="0"/>
        </w:rPr>
        <w:t xml:space="preserve">About You</w:t>
      </w:r>
    </w:p>
    <w:p w:rsidR="00000000" w:rsidDel="00000000" w:rsidP="00000000" w:rsidRDefault="00000000" w:rsidRPr="00000000" w14:paraId="00000031">
      <w:pPr>
        <w:rPr>
          <w:b w:val="1"/>
          <w:sz w:val="28"/>
          <w:szCs w:val="28"/>
          <w:highlight w:val="white"/>
        </w:rPr>
      </w:pPr>
      <w:r w:rsidDel="00000000" w:rsidR="00000000" w:rsidRPr="00000000">
        <w:rPr>
          <w:rtl w:val="0"/>
        </w:rPr>
      </w:r>
    </w:p>
    <w:p w:rsidR="00000000" w:rsidDel="00000000" w:rsidP="00000000" w:rsidRDefault="00000000" w:rsidRPr="00000000" w14:paraId="00000032">
      <w:pPr>
        <w:rPr>
          <w:b w:val="1"/>
          <w:sz w:val="28"/>
          <w:szCs w:val="28"/>
          <w:highlight w:val="white"/>
        </w:rPr>
      </w:pPr>
      <w:r w:rsidDel="00000000" w:rsidR="00000000" w:rsidRPr="00000000">
        <w:rPr>
          <w:b w:val="1"/>
          <w:sz w:val="28"/>
          <w:szCs w:val="28"/>
          <w:highlight w:val="white"/>
          <w:rtl w:val="0"/>
        </w:rPr>
        <w:t xml:space="preserve">Your Experience</w:t>
      </w:r>
    </w:p>
    <w:p w:rsidR="00000000" w:rsidDel="00000000" w:rsidP="00000000" w:rsidRDefault="00000000" w:rsidRPr="00000000" w14:paraId="00000033">
      <w:pPr>
        <w:numPr>
          <w:ilvl w:val="0"/>
          <w:numId w:val="4"/>
        </w:numPr>
        <w:spacing w:after="0" w:afterAutospacing="0" w:before="240" w:lineRule="auto"/>
        <w:ind w:left="720" w:hanging="360"/>
        <w:rPr>
          <w:color w:val="565656"/>
          <w:sz w:val="24"/>
          <w:szCs w:val="24"/>
          <w:highlight w:val="white"/>
        </w:rPr>
      </w:pPr>
      <w:r w:rsidDel="00000000" w:rsidR="00000000" w:rsidRPr="00000000">
        <w:rPr>
          <w:sz w:val="24"/>
          <w:szCs w:val="24"/>
          <w:highlight w:val="white"/>
          <w:rtl w:val="0"/>
        </w:rPr>
        <w:t xml:space="preserve">2-4 years commercial analytics experience (consumer product environment)</w:t>
      </w:r>
    </w:p>
    <w:p w:rsidR="00000000" w:rsidDel="00000000" w:rsidP="00000000" w:rsidRDefault="00000000" w:rsidRPr="00000000" w14:paraId="00000034">
      <w:pPr>
        <w:numPr>
          <w:ilvl w:val="0"/>
          <w:numId w:val="4"/>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Experience using SAS, SQL, R and/or Python</w:t>
      </w:r>
    </w:p>
    <w:p w:rsidR="00000000" w:rsidDel="00000000" w:rsidP="00000000" w:rsidRDefault="00000000" w:rsidRPr="00000000" w14:paraId="00000035">
      <w:pPr>
        <w:numPr>
          <w:ilvl w:val="0"/>
          <w:numId w:val="4"/>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Experience with Business Intelligence tools like Qlik/Tableau/Power BI is highly desirable</w:t>
      </w:r>
    </w:p>
    <w:p w:rsidR="00000000" w:rsidDel="00000000" w:rsidP="00000000" w:rsidRDefault="00000000" w:rsidRPr="00000000" w14:paraId="00000036">
      <w:pPr>
        <w:numPr>
          <w:ilvl w:val="0"/>
          <w:numId w:val="4"/>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Strong stakeholder management skills including advanced PowerPoint and presentation skills</w:t>
      </w:r>
    </w:p>
    <w:p w:rsidR="00000000" w:rsidDel="00000000" w:rsidP="00000000" w:rsidRDefault="00000000" w:rsidRPr="00000000" w14:paraId="00000037">
      <w:pPr>
        <w:numPr>
          <w:ilvl w:val="0"/>
          <w:numId w:val="4"/>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Exposure to Big Data technologies like Hadoop, Spark, Hive etc. is a plus</w:t>
      </w:r>
    </w:p>
    <w:p w:rsidR="00000000" w:rsidDel="00000000" w:rsidP="00000000" w:rsidRDefault="00000000" w:rsidRPr="00000000" w14:paraId="00000038">
      <w:pPr>
        <w:numPr>
          <w:ilvl w:val="0"/>
          <w:numId w:val="4"/>
        </w:numPr>
        <w:spacing w:after="0" w:afterAutospacing="0" w:before="0" w:beforeAutospacing="0" w:lineRule="auto"/>
        <w:ind w:left="720" w:hanging="360"/>
        <w:rPr>
          <w:color w:val="565656"/>
          <w:sz w:val="24"/>
          <w:szCs w:val="24"/>
          <w:highlight w:val="white"/>
        </w:rPr>
      </w:pPr>
      <w:r w:rsidDel="00000000" w:rsidR="00000000" w:rsidRPr="00000000">
        <w:rPr>
          <w:sz w:val="24"/>
          <w:szCs w:val="24"/>
          <w:highlight w:val="white"/>
          <w:rtl w:val="0"/>
        </w:rPr>
        <w:t xml:space="preserve">Applied knowledge of data science techniques</w:t>
      </w:r>
    </w:p>
    <w:p w:rsidR="00000000" w:rsidDel="00000000" w:rsidP="00000000" w:rsidRDefault="00000000" w:rsidRPr="00000000" w14:paraId="00000039">
      <w:pPr>
        <w:numPr>
          <w:ilvl w:val="0"/>
          <w:numId w:val="4"/>
        </w:numPr>
        <w:spacing w:after="24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Hands-on experience in data mining and application of machine learning techniques</w:t>
      </w:r>
    </w:p>
    <w:p w:rsidR="00000000" w:rsidDel="00000000" w:rsidP="00000000" w:rsidRDefault="00000000" w:rsidRPr="00000000" w14:paraId="0000003A">
      <w:pPr>
        <w:rPr>
          <w:b w:val="1"/>
          <w:sz w:val="28"/>
          <w:szCs w:val="28"/>
          <w:highlight w:val="white"/>
        </w:rPr>
      </w:pPr>
      <w:r w:rsidDel="00000000" w:rsidR="00000000" w:rsidRPr="00000000">
        <w:rPr>
          <w:rtl w:val="0"/>
        </w:rPr>
      </w:r>
    </w:p>
    <w:p w:rsidR="00000000" w:rsidDel="00000000" w:rsidP="00000000" w:rsidRDefault="00000000" w:rsidRPr="00000000" w14:paraId="0000003B">
      <w:pPr>
        <w:rPr>
          <w:b w:val="1"/>
          <w:sz w:val="28"/>
          <w:szCs w:val="28"/>
          <w:highlight w:val="white"/>
        </w:rPr>
      </w:pPr>
      <w:r w:rsidDel="00000000" w:rsidR="00000000" w:rsidRPr="00000000">
        <w:rPr>
          <w:b w:val="1"/>
          <w:sz w:val="28"/>
          <w:szCs w:val="28"/>
          <w:highlight w:val="white"/>
          <w:rtl w:val="0"/>
        </w:rPr>
        <w:t xml:space="preserve">Your Qualifications</w:t>
      </w:r>
    </w:p>
    <w:p w:rsidR="00000000" w:rsidDel="00000000" w:rsidP="00000000" w:rsidRDefault="00000000" w:rsidRPr="00000000" w14:paraId="0000003C">
      <w:pPr>
        <w:rPr>
          <w:b w:val="1"/>
          <w:sz w:val="28"/>
          <w:szCs w:val="28"/>
          <w:highlight w:val="white"/>
        </w:rPr>
      </w:pPr>
      <w:r w:rsidDel="00000000" w:rsidR="00000000" w:rsidRPr="00000000">
        <w:rPr>
          <w:rtl w:val="0"/>
        </w:rPr>
      </w:r>
    </w:p>
    <w:p w:rsidR="00000000" w:rsidDel="00000000" w:rsidP="00000000" w:rsidRDefault="00000000" w:rsidRPr="00000000" w14:paraId="0000003D">
      <w:pPr>
        <w:rPr>
          <w:sz w:val="24"/>
          <w:szCs w:val="24"/>
          <w:highlight w:val="white"/>
        </w:rPr>
      </w:pPr>
      <w:r w:rsidDel="00000000" w:rsidR="00000000" w:rsidRPr="00000000">
        <w:rPr>
          <w:sz w:val="24"/>
          <w:szCs w:val="24"/>
          <w:highlight w:val="white"/>
          <w:rtl w:val="0"/>
        </w:rPr>
        <w:t xml:space="preserve">Essential:</w:t>
      </w:r>
    </w:p>
    <w:p w:rsidR="00000000" w:rsidDel="00000000" w:rsidP="00000000" w:rsidRDefault="00000000" w:rsidRPr="00000000" w14:paraId="0000003E">
      <w:pPr>
        <w:numPr>
          <w:ilvl w:val="0"/>
          <w:numId w:val="1"/>
        </w:numPr>
        <w:spacing w:after="240" w:before="240" w:lineRule="auto"/>
        <w:ind w:left="720" w:hanging="360"/>
        <w:rPr>
          <w:color w:val="565656"/>
          <w:sz w:val="24"/>
          <w:szCs w:val="24"/>
          <w:highlight w:val="white"/>
        </w:rPr>
      </w:pPr>
      <w:r w:rsidDel="00000000" w:rsidR="00000000" w:rsidRPr="00000000">
        <w:rPr>
          <w:sz w:val="24"/>
          <w:szCs w:val="24"/>
          <w:highlight w:val="white"/>
          <w:rtl w:val="0"/>
        </w:rPr>
        <w:t xml:space="preserve">Tertiary Qualification in a quantitative discipline involving strong statistics and or data</w:t>
      </w:r>
    </w:p>
    <w:p w:rsidR="00000000" w:rsidDel="00000000" w:rsidP="00000000" w:rsidRDefault="00000000" w:rsidRPr="00000000" w14:paraId="0000003F">
      <w:pPr>
        <w:rPr>
          <w:sz w:val="24"/>
          <w:szCs w:val="24"/>
          <w:highlight w:val="white"/>
        </w:rPr>
      </w:pPr>
      <w:r w:rsidDel="00000000" w:rsidR="00000000" w:rsidRPr="00000000">
        <w:rPr>
          <w:rtl w:val="0"/>
        </w:rPr>
      </w:r>
    </w:p>
    <w:p w:rsidR="00000000" w:rsidDel="00000000" w:rsidP="00000000" w:rsidRDefault="00000000" w:rsidRPr="00000000" w14:paraId="00000040">
      <w:pPr>
        <w:rPr>
          <w:sz w:val="24"/>
          <w:szCs w:val="24"/>
          <w:highlight w:val="white"/>
        </w:rPr>
      </w:pPr>
      <w:r w:rsidDel="00000000" w:rsidR="00000000" w:rsidRPr="00000000">
        <w:rPr>
          <w:sz w:val="24"/>
          <w:szCs w:val="24"/>
          <w:highlight w:val="white"/>
          <w:rtl w:val="0"/>
        </w:rPr>
        <w:t xml:space="preserve">Desired: </w:t>
      </w:r>
    </w:p>
    <w:p w:rsidR="00000000" w:rsidDel="00000000" w:rsidP="00000000" w:rsidRDefault="00000000" w:rsidRPr="00000000" w14:paraId="00000041">
      <w:pPr>
        <w:rPr>
          <w:sz w:val="24"/>
          <w:szCs w:val="24"/>
          <w:highlight w:val="white"/>
        </w:rPr>
      </w:pPr>
      <w:r w:rsidDel="00000000" w:rsidR="00000000" w:rsidRPr="00000000">
        <w:rPr>
          <w:rtl w:val="0"/>
        </w:rPr>
      </w:r>
    </w:p>
    <w:p w:rsidR="00000000" w:rsidDel="00000000" w:rsidP="00000000" w:rsidRDefault="00000000" w:rsidRPr="00000000" w14:paraId="00000042">
      <w:pPr>
        <w:numPr>
          <w:ilvl w:val="0"/>
          <w:numId w:val="3"/>
        </w:numPr>
        <w:ind w:left="720" w:hanging="360"/>
        <w:rPr>
          <w:sz w:val="24"/>
          <w:szCs w:val="24"/>
          <w:highlight w:val="white"/>
        </w:rPr>
      </w:pPr>
      <w:r w:rsidDel="00000000" w:rsidR="00000000" w:rsidRPr="00000000">
        <w:rPr>
          <w:sz w:val="24"/>
          <w:szCs w:val="24"/>
          <w:highlight w:val="white"/>
          <w:rtl w:val="0"/>
        </w:rPr>
        <w:t xml:space="preserve">Post graduate qualifications and experience of machine learning  </w:t>
      </w:r>
    </w:p>
    <w:p w:rsidR="00000000" w:rsidDel="00000000" w:rsidP="00000000" w:rsidRDefault="00000000" w:rsidRPr="00000000" w14:paraId="00000043">
      <w:pPr>
        <w:rPr>
          <w:sz w:val="24"/>
          <w:szCs w:val="24"/>
          <w:highlight w:val="white"/>
        </w:rPr>
      </w:pPr>
      <w:r w:rsidDel="00000000" w:rsidR="00000000" w:rsidRPr="00000000">
        <w:rPr>
          <w:rtl w:val="0"/>
        </w:rPr>
      </w:r>
    </w:p>
    <w:p w:rsidR="00000000" w:rsidDel="00000000" w:rsidP="00000000" w:rsidRDefault="00000000" w:rsidRPr="00000000" w14:paraId="00000044">
      <w:pPr>
        <w:rPr>
          <w:sz w:val="24"/>
          <w:szCs w:val="24"/>
          <w:highlight w:val="whit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