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Risk Manager Job Description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highlight w:val="white"/>
        </w:rPr>
      </w:pPr>
      <w:r w:rsidDel="00000000" w:rsidR="00000000" w:rsidRPr="00000000">
        <w:rPr>
          <w:b w:val="1"/>
          <w:sz w:val="28"/>
          <w:szCs w:val="28"/>
          <w:highlight w:val="white"/>
          <w:rtl w:val="0"/>
        </w:rPr>
        <w:t xml:space="preserve">Who We Are</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At Morgan McKinley, we never lose sight of the role we play connecting talent with opportunities to solve the problems of today and tomorrow. Every individual in our business strives to go beyond for our clients and candidates to provide expert advice and become the trusted partner of choice. </w:t>
      </w:r>
    </w:p>
    <w:p w:rsidR="00000000" w:rsidDel="00000000" w:rsidP="00000000" w:rsidRDefault="00000000" w:rsidRPr="00000000" w14:paraId="00000006">
      <w:pPr>
        <w:rPr>
          <w:sz w:val="24"/>
          <w:szCs w:val="24"/>
        </w:rPr>
      </w:pPr>
      <w:r w:rsidDel="00000000" w:rsidR="00000000" w:rsidRPr="00000000">
        <w:rPr>
          <w:sz w:val="24"/>
          <w:szCs w:val="24"/>
          <w:rtl w:val="0"/>
        </w:rPr>
        <w:t xml:space="preserve">Wherever you work in our business, you will have the opportunity to bring new ideas to continuously improve our service and deliver real value to our customers. </w:t>
      </w:r>
    </w:p>
    <w:p w:rsidR="00000000" w:rsidDel="00000000" w:rsidP="00000000" w:rsidRDefault="00000000" w:rsidRPr="00000000" w14:paraId="00000007">
      <w:pPr>
        <w:rPr>
          <w:i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Together we go beyond.</w:t>
      </w:r>
    </w:p>
    <w:p w:rsidR="00000000" w:rsidDel="00000000" w:rsidP="00000000" w:rsidRDefault="00000000" w:rsidRPr="00000000" w14:paraId="00000009">
      <w:pPr>
        <w:rPr>
          <w:i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Our Vision: </w:t>
      </w:r>
    </w:p>
    <w:p w:rsidR="00000000" w:rsidDel="00000000" w:rsidP="00000000" w:rsidRDefault="00000000" w:rsidRPr="00000000" w14:paraId="0000000B">
      <w:pPr>
        <w:rPr>
          <w:sz w:val="24"/>
          <w:szCs w:val="24"/>
        </w:rPr>
      </w:pPr>
      <w:r w:rsidDel="00000000" w:rsidR="00000000" w:rsidRPr="00000000">
        <w:rPr>
          <w:sz w:val="24"/>
          <w:szCs w:val="24"/>
          <w:rtl w:val="0"/>
        </w:rPr>
        <w:t xml:space="preserve">We help organisations build their talent capability. Connecting people with opportunities.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Our Purpose: </w:t>
      </w:r>
    </w:p>
    <w:p w:rsidR="00000000" w:rsidDel="00000000" w:rsidP="00000000" w:rsidRDefault="00000000" w:rsidRPr="00000000" w14:paraId="0000000E">
      <w:pPr>
        <w:rPr>
          <w:sz w:val="24"/>
          <w:szCs w:val="24"/>
        </w:rPr>
      </w:pPr>
      <w:r w:rsidDel="00000000" w:rsidR="00000000" w:rsidRPr="00000000">
        <w:rPr>
          <w:sz w:val="24"/>
          <w:szCs w:val="24"/>
          <w:rtl w:val="0"/>
        </w:rPr>
        <w:t xml:space="preserve">Improving lives - Our People. Our Clients. Our Candidates.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Our Values </w:t>
      </w:r>
    </w:p>
    <w:p w:rsidR="00000000" w:rsidDel="00000000" w:rsidP="00000000" w:rsidRDefault="00000000" w:rsidRPr="00000000" w14:paraId="00000011">
      <w:pPr>
        <w:rPr>
          <w:sz w:val="24"/>
          <w:szCs w:val="24"/>
        </w:rPr>
      </w:pPr>
      <w:r w:rsidDel="00000000" w:rsidR="00000000" w:rsidRPr="00000000">
        <w:rPr>
          <w:sz w:val="24"/>
          <w:szCs w:val="24"/>
          <w:rtl w:val="0"/>
        </w:rPr>
        <w:t xml:space="preserve">Always embracing change</w:t>
      </w:r>
    </w:p>
    <w:p w:rsidR="00000000" w:rsidDel="00000000" w:rsidP="00000000" w:rsidRDefault="00000000" w:rsidRPr="00000000" w14:paraId="00000012">
      <w:pPr>
        <w:rPr>
          <w:sz w:val="24"/>
          <w:szCs w:val="24"/>
        </w:rPr>
      </w:pPr>
      <w:r w:rsidDel="00000000" w:rsidR="00000000" w:rsidRPr="00000000">
        <w:rPr>
          <w:sz w:val="24"/>
          <w:szCs w:val="24"/>
          <w:rtl w:val="0"/>
        </w:rPr>
        <w:t xml:space="preserve">Always committed</w:t>
      </w:r>
    </w:p>
    <w:p w:rsidR="00000000" w:rsidDel="00000000" w:rsidP="00000000" w:rsidRDefault="00000000" w:rsidRPr="00000000" w14:paraId="00000013">
      <w:pPr>
        <w:rPr>
          <w:sz w:val="24"/>
          <w:szCs w:val="24"/>
        </w:rPr>
      </w:pPr>
      <w:r w:rsidDel="00000000" w:rsidR="00000000" w:rsidRPr="00000000">
        <w:rPr>
          <w:sz w:val="24"/>
          <w:szCs w:val="24"/>
          <w:rtl w:val="0"/>
        </w:rPr>
        <w:t xml:space="preserve">Always communicating</w:t>
      </w:r>
    </w:p>
    <w:p w:rsidR="00000000" w:rsidDel="00000000" w:rsidP="00000000" w:rsidRDefault="00000000" w:rsidRPr="00000000" w14:paraId="00000014">
      <w:pPr>
        <w:rPr>
          <w:sz w:val="24"/>
          <w:szCs w:val="24"/>
        </w:rPr>
      </w:pPr>
      <w:r w:rsidDel="00000000" w:rsidR="00000000" w:rsidRPr="00000000">
        <w:rPr>
          <w:sz w:val="24"/>
          <w:szCs w:val="24"/>
          <w:rtl w:val="0"/>
        </w:rPr>
        <w:t xml:space="preserve">Always building trust</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Your Role</w:t>
      </w:r>
    </w:p>
    <w:p w:rsidR="00000000" w:rsidDel="00000000" w:rsidP="00000000" w:rsidRDefault="00000000" w:rsidRPr="00000000" w14:paraId="00000017">
      <w:pPr>
        <w:rPr>
          <w:b w:val="1"/>
          <w:sz w:val="28"/>
          <w:szCs w:val="28"/>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As a Risk manager your main focus will be on communicating the risk processes and policies as well as developing risk models for our organisation. You will ensure that risk management practices are maintained and continuously improved.  </w:t>
      </w:r>
    </w:p>
    <w:p w:rsidR="00000000" w:rsidDel="00000000" w:rsidP="00000000" w:rsidRDefault="00000000" w:rsidRPr="00000000" w14:paraId="00000019">
      <w:pPr>
        <w:rPr>
          <w:sz w:val="20"/>
          <w:szCs w:val="20"/>
          <w:highlight w:val="white"/>
        </w:rPr>
      </w:pPr>
      <w:r w:rsidDel="00000000" w:rsidR="00000000" w:rsidRPr="00000000">
        <w:rPr>
          <w:rtl w:val="0"/>
        </w:rPr>
      </w:r>
    </w:p>
    <w:p w:rsidR="00000000" w:rsidDel="00000000" w:rsidP="00000000" w:rsidRDefault="00000000" w:rsidRPr="00000000" w14:paraId="0000001A">
      <w:pPr>
        <w:rPr>
          <w:b w:val="1"/>
          <w:sz w:val="28"/>
          <w:szCs w:val="28"/>
          <w:highlight w:val="white"/>
        </w:rPr>
      </w:pPr>
      <w:r w:rsidDel="00000000" w:rsidR="00000000" w:rsidRPr="00000000">
        <w:rPr>
          <w:b w:val="1"/>
          <w:sz w:val="28"/>
          <w:szCs w:val="28"/>
          <w:highlight w:val="white"/>
          <w:rtl w:val="0"/>
        </w:rPr>
        <w:t xml:space="preserve">Your Team </w:t>
      </w:r>
    </w:p>
    <w:p w:rsidR="00000000" w:rsidDel="00000000" w:rsidP="00000000" w:rsidRDefault="00000000" w:rsidRPr="00000000" w14:paraId="0000001B">
      <w:pPr>
        <w:rPr>
          <w:b w:val="1"/>
          <w:sz w:val="28"/>
          <w:szCs w:val="28"/>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sz w:val="24"/>
          <w:szCs w:val="24"/>
          <w:highlight w:val="white"/>
          <w:rtl w:val="0"/>
        </w:rPr>
        <w:t xml:space="preserve">In this position you will be working in our Risk team and directly reporting to the Chief Risk Officer. </w:t>
      </w: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rtl w:val="0"/>
        </w:rPr>
      </w:r>
    </w:p>
    <w:p w:rsidR="00000000" w:rsidDel="00000000" w:rsidP="00000000" w:rsidRDefault="00000000" w:rsidRPr="00000000" w14:paraId="00000022">
      <w:pPr>
        <w:rPr>
          <w:b w:val="1"/>
          <w:sz w:val="28"/>
          <w:szCs w:val="28"/>
          <w:highlight w:val="white"/>
        </w:rPr>
      </w:pPr>
      <w:r w:rsidDel="00000000" w:rsidR="00000000" w:rsidRPr="00000000">
        <w:rPr>
          <w:b w:val="1"/>
          <w:sz w:val="28"/>
          <w:szCs w:val="28"/>
          <w:highlight w:val="white"/>
          <w:rtl w:val="0"/>
        </w:rPr>
        <w:t xml:space="preserve">Responsibilities</w:t>
      </w:r>
    </w:p>
    <w:p w:rsidR="00000000" w:rsidDel="00000000" w:rsidP="00000000" w:rsidRDefault="00000000" w:rsidRPr="00000000" w14:paraId="00000023">
      <w:pPr>
        <w:rPr>
          <w:b w:val="1"/>
          <w:sz w:val="28"/>
          <w:szCs w:val="28"/>
          <w:highlight w:val="white"/>
        </w:rPr>
      </w:pPr>
      <w:r w:rsidDel="00000000" w:rsidR="00000000" w:rsidRPr="00000000">
        <w:rPr>
          <w:rtl w:val="0"/>
        </w:rPr>
      </w:r>
    </w:p>
    <w:p w:rsidR="00000000" w:rsidDel="00000000" w:rsidP="00000000" w:rsidRDefault="00000000" w:rsidRPr="00000000" w14:paraId="00000024">
      <w:pPr>
        <w:numPr>
          <w:ilvl w:val="0"/>
          <w:numId w:val="2"/>
        </w:numPr>
        <w:ind w:left="720" w:hanging="360"/>
        <w:rPr>
          <w:sz w:val="24"/>
          <w:szCs w:val="24"/>
          <w:highlight w:val="white"/>
        </w:rPr>
      </w:pPr>
      <w:r w:rsidDel="00000000" w:rsidR="00000000" w:rsidRPr="00000000">
        <w:rPr>
          <w:sz w:val="24"/>
          <w:szCs w:val="24"/>
          <w:highlight w:val="white"/>
          <w:rtl w:val="0"/>
        </w:rPr>
        <w:t xml:space="preserve">Implementing, maintaining and updating our risk management process</w:t>
      </w:r>
    </w:p>
    <w:p w:rsidR="00000000" w:rsidDel="00000000" w:rsidP="00000000" w:rsidRDefault="00000000" w:rsidRPr="00000000" w14:paraId="00000025">
      <w:pPr>
        <w:numPr>
          <w:ilvl w:val="0"/>
          <w:numId w:val="2"/>
        </w:numPr>
        <w:ind w:left="720" w:hanging="360"/>
        <w:rPr>
          <w:sz w:val="24"/>
          <w:szCs w:val="24"/>
          <w:highlight w:val="white"/>
        </w:rPr>
      </w:pPr>
      <w:r w:rsidDel="00000000" w:rsidR="00000000" w:rsidRPr="00000000">
        <w:rPr>
          <w:sz w:val="24"/>
          <w:szCs w:val="24"/>
          <w:highlight w:val="white"/>
          <w:rtl w:val="0"/>
        </w:rPr>
        <w:t xml:space="preserve">Analysing the financial impact when risks occur</w:t>
      </w:r>
    </w:p>
    <w:p w:rsidR="00000000" w:rsidDel="00000000" w:rsidP="00000000" w:rsidRDefault="00000000" w:rsidRPr="00000000" w14:paraId="00000026">
      <w:pPr>
        <w:numPr>
          <w:ilvl w:val="0"/>
          <w:numId w:val="2"/>
        </w:numPr>
        <w:ind w:left="720" w:hanging="360"/>
        <w:rPr>
          <w:sz w:val="24"/>
          <w:szCs w:val="24"/>
          <w:highlight w:val="white"/>
        </w:rPr>
      </w:pPr>
      <w:r w:rsidDel="00000000" w:rsidR="00000000" w:rsidRPr="00000000">
        <w:rPr>
          <w:sz w:val="24"/>
          <w:szCs w:val="24"/>
          <w:highlight w:val="white"/>
          <w:rtl w:val="0"/>
        </w:rPr>
        <w:t xml:space="preserve">Performance of risk assessments and risk evaluation</w:t>
      </w:r>
    </w:p>
    <w:p w:rsidR="00000000" w:rsidDel="00000000" w:rsidP="00000000" w:rsidRDefault="00000000" w:rsidRPr="00000000" w14:paraId="00000027">
      <w:pPr>
        <w:numPr>
          <w:ilvl w:val="0"/>
          <w:numId w:val="2"/>
        </w:numPr>
        <w:ind w:left="720" w:hanging="360"/>
        <w:rPr>
          <w:sz w:val="24"/>
          <w:szCs w:val="24"/>
          <w:highlight w:val="white"/>
        </w:rPr>
      </w:pPr>
      <w:r w:rsidDel="00000000" w:rsidR="00000000" w:rsidRPr="00000000">
        <w:rPr>
          <w:sz w:val="24"/>
          <w:szCs w:val="24"/>
          <w:highlight w:val="white"/>
          <w:rtl w:val="0"/>
        </w:rPr>
        <w:t xml:space="preserve">Providing strategic advice in regards to implementation of risk management methodologies</w:t>
      </w:r>
    </w:p>
    <w:p w:rsidR="00000000" w:rsidDel="00000000" w:rsidP="00000000" w:rsidRDefault="00000000" w:rsidRPr="00000000" w14:paraId="00000028">
      <w:pPr>
        <w:numPr>
          <w:ilvl w:val="0"/>
          <w:numId w:val="2"/>
        </w:numPr>
        <w:ind w:left="720" w:hanging="360"/>
        <w:jc w:val="both"/>
        <w:rPr>
          <w:sz w:val="24"/>
          <w:szCs w:val="24"/>
          <w:highlight w:val="white"/>
        </w:rPr>
      </w:pPr>
      <w:r w:rsidDel="00000000" w:rsidR="00000000" w:rsidRPr="00000000">
        <w:rPr>
          <w:sz w:val="24"/>
          <w:szCs w:val="24"/>
          <w:highlight w:val="white"/>
          <w:rtl w:val="0"/>
        </w:rPr>
        <w:t xml:space="preserve">Delivery of the ongoing self assessment of risk management processes and procedures, scoping, agreeing and implementing improvements as required </w:t>
      </w:r>
    </w:p>
    <w:p w:rsidR="00000000" w:rsidDel="00000000" w:rsidP="00000000" w:rsidRDefault="00000000" w:rsidRPr="00000000" w14:paraId="00000029">
      <w:pPr>
        <w:numPr>
          <w:ilvl w:val="0"/>
          <w:numId w:val="2"/>
        </w:numPr>
        <w:ind w:left="720" w:hanging="360"/>
        <w:rPr>
          <w:sz w:val="24"/>
          <w:szCs w:val="24"/>
          <w:highlight w:val="white"/>
        </w:rPr>
      </w:pPr>
      <w:r w:rsidDel="00000000" w:rsidR="00000000" w:rsidRPr="00000000">
        <w:rPr>
          <w:sz w:val="24"/>
          <w:szCs w:val="24"/>
          <w:highlight w:val="white"/>
          <w:rtl w:val="0"/>
        </w:rPr>
        <w:t xml:space="preserve">Reporting on risk to the relevant stakeholders ensuring </w:t>
      </w:r>
    </w:p>
    <w:p w:rsidR="00000000" w:rsidDel="00000000" w:rsidP="00000000" w:rsidRDefault="00000000" w:rsidRPr="00000000" w14:paraId="0000002A">
      <w:pPr>
        <w:ind w:left="0" w:firstLine="720"/>
        <w:rPr>
          <w:sz w:val="24"/>
          <w:szCs w:val="24"/>
          <w:highlight w:val="white"/>
        </w:rPr>
      </w:pPr>
      <w:r w:rsidDel="00000000" w:rsidR="00000000" w:rsidRPr="00000000">
        <w:rPr>
          <w:sz w:val="24"/>
          <w:szCs w:val="24"/>
          <w:highlight w:val="white"/>
          <w:rtl w:val="0"/>
        </w:rPr>
        <w:t xml:space="preserve">individuals understand their accountability for individual risks</w:t>
      </w:r>
    </w:p>
    <w:p w:rsidR="00000000" w:rsidDel="00000000" w:rsidP="00000000" w:rsidRDefault="00000000" w:rsidRPr="00000000" w14:paraId="0000002B">
      <w:pPr>
        <w:numPr>
          <w:ilvl w:val="0"/>
          <w:numId w:val="2"/>
        </w:numPr>
        <w:ind w:left="720" w:hanging="360"/>
        <w:rPr>
          <w:sz w:val="24"/>
          <w:szCs w:val="24"/>
          <w:highlight w:val="white"/>
        </w:rPr>
      </w:pPr>
      <w:r w:rsidDel="00000000" w:rsidR="00000000" w:rsidRPr="00000000">
        <w:rPr>
          <w:sz w:val="24"/>
          <w:szCs w:val="24"/>
          <w:highlight w:val="white"/>
          <w:rtl w:val="0"/>
        </w:rPr>
        <w:t xml:space="preserve">Educating employee on risk awareness</w:t>
      </w:r>
    </w:p>
    <w:p w:rsidR="00000000" w:rsidDel="00000000" w:rsidP="00000000" w:rsidRDefault="00000000" w:rsidRPr="00000000" w14:paraId="0000002C">
      <w:pPr>
        <w:numPr>
          <w:ilvl w:val="0"/>
          <w:numId w:val="2"/>
        </w:numPr>
        <w:ind w:left="720" w:hanging="360"/>
        <w:rPr>
          <w:sz w:val="24"/>
          <w:szCs w:val="24"/>
          <w:highlight w:val="white"/>
        </w:rPr>
      </w:pPr>
      <w:r w:rsidDel="00000000" w:rsidR="00000000" w:rsidRPr="00000000">
        <w:rPr>
          <w:sz w:val="24"/>
          <w:szCs w:val="24"/>
          <w:highlight w:val="white"/>
          <w:rtl w:val="0"/>
        </w:rPr>
        <w:t xml:space="preserve">Record keeping of insurance policies and claims</w:t>
      </w:r>
    </w:p>
    <w:p w:rsidR="00000000" w:rsidDel="00000000" w:rsidP="00000000" w:rsidRDefault="00000000" w:rsidRPr="00000000" w14:paraId="0000002D">
      <w:pPr>
        <w:numPr>
          <w:ilvl w:val="0"/>
          <w:numId w:val="2"/>
        </w:numPr>
        <w:ind w:left="720" w:hanging="360"/>
        <w:rPr>
          <w:sz w:val="24"/>
          <w:szCs w:val="24"/>
          <w:highlight w:val="white"/>
        </w:rPr>
      </w:pPr>
      <w:r w:rsidDel="00000000" w:rsidR="00000000" w:rsidRPr="00000000">
        <w:rPr>
          <w:sz w:val="24"/>
          <w:szCs w:val="24"/>
          <w:highlight w:val="white"/>
          <w:rtl w:val="0"/>
        </w:rPr>
        <w:t xml:space="preserve">Analysing and documenting external risks posed by corporate governance stakeholders</w:t>
      </w:r>
    </w:p>
    <w:p w:rsidR="00000000" w:rsidDel="00000000" w:rsidP="00000000" w:rsidRDefault="00000000" w:rsidRPr="00000000" w14:paraId="0000002E">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Review, assess and report significant risks and issues identified or reported by the business in line with the incident management process </w:t>
      </w:r>
    </w:p>
    <w:p w:rsidR="00000000" w:rsidDel="00000000" w:rsidP="00000000" w:rsidRDefault="00000000" w:rsidRPr="00000000" w14:paraId="0000002F">
      <w:pPr>
        <w:numPr>
          <w:ilvl w:val="0"/>
          <w:numId w:val="2"/>
        </w:numPr>
        <w:ind w:left="720" w:hanging="360"/>
        <w:rPr>
          <w:sz w:val="24"/>
          <w:szCs w:val="24"/>
          <w:highlight w:val="white"/>
        </w:rPr>
      </w:pPr>
      <w:r w:rsidDel="00000000" w:rsidR="00000000" w:rsidRPr="00000000">
        <w:rPr>
          <w:sz w:val="24"/>
          <w:szCs w:val="24"/>
          <w:highlight w:val="white"/>
          <w:rtl w:val="0"/>
        </w:rPr>
        <w:t xml:space="preserve">Developing management plans and policies for projects</w:t>
      </w:r>
    </w:p>
    <w:p w:rsidR="00000000" w:rsidDel="00000000" w:rsidP="00000000" w:rsidRDefault="00000000" w:rsidRPr="00000000" w14:paraId="00000030">
      <w:pPr>
        <w:numPr>
          <w:ilvl w:val="0"/>
          <w:numId w:val="2"/>
        </w:numPr>
        <w:ind w:left="720" w:hanging="360"/>
        <w:rPr>
          <w:sz w:val="24"/>
          <w:szCs w:val="24"/>
          <w:highlight w:val="white"/>
        </w:rPr>
      </w:pPr>
      <w:r w:rsidDel="00000000" w:rsidR="00000000" w:rsidRPr="00000000">
        <w:rPr>
          <w:sz w:val="24"/>
          <w:szCs w:val="24"/>
          <w:highlight w:val="white"/>
          <w:rtl w:val="0"/>
        </w:rPr>
        <w:t xml:space="preserve">Undertaking end-to-end file risk compliance audits</w:t>
      </w:r>
    </w:p>
    <w:p w:rsidR="00000000" w:rsidDel="00000000" w:rsidP="00000000" w:rsidRDefault="00000000" w:rsidRPr="00000000" w14:paraId="00000031">
      <w:pPr>
        <w:numPr>
          <w:ilvl w:val="0"/>
          <w:numId w:val="2"/>
        </w:numPr>
        <w:ind w:left="720" w:hanging="360"/>
        <w:rPr>
          <w:sz w:val="24"/>
          <w:szCs w:val="24"/>
          <w:highlight w:val="white"/>
          <w:u w:val="none"/>
        </w:rPr>
      </w:pPr>
      <w:r w:rsidDel="00000000" w:rsidR="00000000" w:rsidRPr="00000000">
        <w:rPr>
          <w:sz w:val="24"/>
          <w:szCs w:val="24"/>
          <w:highlight w:val="white"/>
          <w:rtl w:val="0"/>
        </w:rPr>
        <w:t xml:space="preserve">Evaluation of existing policies and procedures</w:t>
      </w:r>
    </w:p>
    <w:p w:rsidR="00000000" w:rsidDel="00000000" w:rsidP="00000000" w:rsidRDefault="00000000" w:rsidRPr="00000000" w14:paraId="00000032">
      <w:pPr>
        <w:ind w:left="0" w:firstLine="0"/>
        <w:rPr>
          <w:sz w:val="24"/>
          <w:szCs w:val="24"/>
          <w:highlight w:val="white"/>
        </w:rPr>
      </w:pPr>
      <w:r w:rsidDel="00000000" w:rsidR="00000000" w:rsidRPr="00000000">
        <w:rPr>
          <w:rtl w:val="0"/>
        </w:rPr>
      </w:r>
    </w:p>
    <w:p w:rsidR="00000000" w:rsidDel="00000000" w:rsidP="00000000" w:rsidRDefault="00000000" w:rsidRPr="00000000" w14:paraId="00000033">
      <w:pPr>
        <w:rPr>
          <w:b w:val="1"/>
          <w:sz w:val="28"/>
          <w:szCs w:val="28"/>
          <w:highlight w:val="white"/>
        </w:rPr>
      </w:pPr>
      <w:r w:rsidDel="00000000" w:rsidR="00000000" w:rsidRPr="00000000">
        <w:rPr>
          <w:rtl w:val="0"/>
        </w:rPr>
      </w:r>
    </w:p>
    <w:p w:rsidR="00000000" w:rsidDel="00000000" w:rsidP="00000000" w:rsidRDefault="00000000" w:rsidRPr="00000000" w14:paraId="00000034">
      <w:pPr>
        <w:rPr>
          <w:b w:val="1"/>
          <w:sz w:val="28"/>
          <w:szCs w:val="28"/>
          <w:highlight w:val="white"/>
        </w:rPr>
      </w:pPr>
      <w:r w:rsidDel="00000000" w:rsidR="00000000" w:rsidRPr="00000000">
        <w:rPr>
          <w:rtl w:val="0"/>
        </w:rPr>
      </w:r>
    </w:p>
    <w:p w:rsidR="00000000" w:rsidDel="00000000" w:rsidP="00000000" w:rsidRDefault="00000000" w:rsidRPr="00000000" w14:paraId="00000035">
      <w:pPr>
        <w:rPr>
          <w:b w:val="1"/>
          <w:sz w:val="28"/>
          <w:szCs w:val="28"/>
          <w:highlight w:val="white"/>
        </w:rPr>
      </w:pPr>
      <w:r w:rsidDel="00000000" w:rsidR="00000000" w:rsidRPr="00000000">
        <w:rPr>
          <w:b w:val="1"/>
          <w:sz w:val="28"/>
          <w:szCs w:val="28"/>
          <w:highlight w:val="white"/>
          <w:rtl w:val="0"/>
        </w:rPr>
        <w:t xml:space="preserve">About You</w:t>
      </w:r>
    </w:p>
    <w:p w:rsidR="00000000" w:rsidDel="00000000" w:rsidP="00000000" w:rsidRDefault="00000000" w:rsidRPr="00000000" w14:paraId="00000036">
      <w:pPr>
        <w:rPr>
          <w:b w:val="1"/>
          <w:sz w:val="28"/>
          <w:szCs w:val="28"/>
          <w:highlight w:val="white"/>
        </w:rPr>
      </w:pPr>
      <w:r w:rsidDel="00000000" w:rsidR="00000000" w:rsidRPr="00000000">
        <w:rPr>
          <w:rtl w:val="0"/>
        </w:rPr>
      </w:r>
    </w:p>
    <w:p w:rsidR="00000000" w:rsidDel="00000000" w:rsidP="00000000" w:rsidRDefault="00000000" w:rsidRPr="00000000" w14:paraId="00000037">
      <w:pPr>
        <w:rPr>
          <w:b w:val="1"/>
          <w:sz w:val="28"/>
          <w:szCs w:val="28"/>
          <w:highlight w:val="white"/>
        </w:rPr>
      </w:pPr>
      <w:r w:rsidDel="00000000" w:rsidR="00000000" w:rsidRPr="00000000">
        <w:rPr>
          <w:b w:val="1"/>
          <w:sz w:val="28"/>
          <w:szCs w:val="28"/>
          <w:highlight w:val="white"/>
          <w:rtl w:val="0"/>
        </w:rPr>
        <w:t xml:space="preserve">Your Experience</w:t>
      </w:r>
    </w:p>
    <w:p w:rsidR="00000000" w:rsidDel="00000000" w:rsidP="00000000" w:rsidRDefault="00000000" w:rsidRPr="00000000" w14:paraId="00000038">
      <w:pPr>
        <w:ind w:left="360"/>
        <w:jc w:val="both"/>
        <w:rPr>
          <w:sz w:val="24"/>
          <w:szCs w:val="24"/>
          <w:highlight w:val="white"/>
        </w:rPr>
      </w:pPr>
      <w:r w:rsidDel="00000000" w:rsidR="00000000" w:rsidRPr="00000000">
        <w:rPr>
          <w:rtl w:val="0"/>
        </w:rPr>
      </w:r>
    </w:p>
    <w:p w:rsidR="00000000" w:rsidDel="00000000" w:rsidP="00000000" w:rsidRDefault="00000000" w:rsidRPr="00000000" w14:paraId="00000039">
      <w:pPr>
        <w:ind w:left="360"/>
        <w:jc w:val="both"/>
        <w:rPr>
          <w:sz w:val="24"/>
          <w:szCs w:val="24"/>
          <w:highlight w:val="white"/>
        </w:rPr>
      </w:pPr>
      <w:r w:rsidDel="00000000" w:rsidR="00000000" w:rsidRPr="00000000">
        <w:rPr>
          <w:rtl w:val="0"/>
        </w:rPr>
      </w:r>
    </w:p>
    <w:p w:rsidR="00000000" w:rsidDel="00000000" w:rsidP="00000000" w:rsidRDefault="00000000" w:rsidRPr="00000000" w14:paraId="0000003A">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5+ years of previous experience in a risk management role within financial services ideally within Banking &amp; Financial Services</w:t>
      </w:r>
    </w:p>
    <w:p w:rsidR="00000000" w:rsidDel="00000000" w:rsidP="00000000" w:rsidRDefault="00000000" w:rsidRPr="00000000" w14:paraId="0000003B">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Strong understanding and experience applying the AS/NZS ISO 31000 Risk Management and understanding of risk management principles in a project environmental context including risk quantification and schedule risk analysis.</w:t>
      </w:r>
    </w:p>
    <w:p w:rsidR="00000000" w:rsidDel="00000000" w:rsidP="00000000" w:rsidRDefault="00000000" w:rsidRPr="00000000" w14:paraId="0000003C">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Excellent communication, relationship management and influencing skills </w:t>
      </w:r>
    </w:p>
    <w:p w:rsidR="00000000" w:rsidDel="00000000" w:rsidP="00000000" w:rsidRDefault="00000000" w:rsidRPr="00000000" w14:paraId="0000003D">
      <w:pPr>
        <w:numPr>
          <w:ilvl w:val="0"/>
          <w:numId w:val="3"/>
        </w:numPr>
        <w:ind w:left="720" w:hanging="360"/>
        <w:jc w:val="both"/>
        <w:rPr>
          <w:sz w:val="24"/>
          <w:szCs w:val="24"/>
          <w:highlight w:val="white"/>
        </w:rPr>
      </w:pPr>
      <w:r w:rsidDel="00000000" w:rsidR="00000000" w:rsidRPr="00000000">
        <w:rPr>
          <w:sz w:val="24"/>
          <w:szCs w:val="24"/>
          <w:highlight w:val="white"/>
          <w:rtl w:val="0"/>
        </w:rPr>
        <w:t xml:space="preserve">Experience in developing and implementing risk management policies and processes </w:t>
      </w:r>
    </w:p>
    <w:p w:rsidR="00000000" w:rsidDel="00000000" w:rsidP="00000000" w:rsidRDefault="00000000" w:rsidRPr="00000000" w14:paraId="0000003E">
      <w:pPr>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rPr>
          <w:sz w:val="24"/>
          <w:szCs w:val="24"/>
          <w:highlight w:val="white"/>
        </w:rPr>
      </w:pPr>
      <w:r w:rsidDel="00000000" w:rsidR="00000000" w:rsidRPr="00000000">
        <w:rPr>
          <w:rtl w:val="0"/>
        </w:rPr>
      </w:r>
    </w:p>
    <w:p w:rsidR="00000000" w:rsidDel="00000000" w:rsidP="00000000" w:rsidRDefault="00000000" w:rsidRPr="00000000" w14:paraId="00000041">
      <w:pPr>
        <w:rPr>
          <w:sz w:val="24"/>
          <w:szCs w:val="24"/>
          <w:highlight w:val="white"/>
        </w:rPr>
      </w:pPr>
      <w:r w:rsidDel="00000000" w:rsidR="00000000" w:rsidRPr="00000000">
        <w:rPr>
          <w:rtl w:val="0"/>
        </w:rPr>
      </w:r>
    </w:p>
    <w:p w:rsidR="00000000" w:rsidDel="00000000" w:rsidP="00000000" w:rsidRDefault="00000000" w:rsidRPr="00000000" w14:paraId="00000042">
      <w:pPr>
        <w:rPr>
          <w:b w:val="1"/>
          <w:sz w:val="28"/>
          <w:szCs w:val="28"/>
          <w:highlight w:val="white"/>
        </w:rPr>
      </w:pPr>
      <w:r w:rsidDel="00000000" w:rsidR="00000000" w:rsidRPr="00000000">
        <w:rPr>
          <w:b w:val="1"/>
          <w:sz w:val="28"/>
          <w:szCs w:val="28"/>
          <w:highlight w:val="white"/>
          <w:rtl w:val="0"/>
        </w:rPr>
        <w:t xml:space="preserve">Your Qualifications</w:t>
      </w:r>
    </w:p>
    <w:p w:rsidR="00000000" w:rsidDel="00000000" w:rsidP="00000000" w:rsidRDefault="00000000" w:rsidRPr="00000000" w14:paraId="00000043">
      <w:pPr>
        <w:rPr>
          <w:b w:val="1"/>
          <w:sz w:val="28"/>
          <w:szCs w:val="28"/>
          <w:highlight w:val="white"/>
        </w:rPr>
      </w:pPr>
      <w:r w:rsidDel="00000000" w:rsidR="00000000" w:rsidRPr="00000000">
        <w:rPr>
          <w:rtl w:val="0"/>
        </w:rPr>
      </w:r>
    </w:p>
    <w:p w:rsidR="00000000" w:rsidDel="00000000" w:rsidP="00000000" w:rsidRDefault="00000000" w:rsidRPr="00000000" w14:paraId="00000044">
      <w:pPr>
        <w:rPr>
          <w:sz w:val="24"/>
          <w:szCs w:val="24"/>
          <w:highlight w:val="white"/>
        </w:rPr>
      </w:pPr>
      <w:r w:rsidDel="00000000" w:rsidR="00000000" w:rsidRPr="00000000">
        <w:rPr>
          <w:sz w:val="24"/>
          <w:szCs w:val="24"/>
          <w:highlight w:val="white"/>
          <w:rtl w:val="0"/>
        </w:rPr>
        <w:t xml:space="preserve">Essential:</w:t>
      </w:r>
    </w:p>
    <w:p w:rsidR="00000000" w:rsidDel="00000000" w:rsidP="00000000" w:rsidRDefault="00000000" w:rsidRPr="00000000" w14:paraId="00000045">
      <w:pPr>
        <w:numPr>
          <w:ilvl w:val="0"/>
          <w:numId w:val="1"/>
        </w:numPr>
        <w:spacing w:after="240" w:before="240" w:lineRule="auto"/>
        <w:ind w:left="720" w:hanging="360"/>
        <w:rPr>
          <w:color w:val="565656"/>
          <w:sz w:val="24"/>
          <w:szCs w:val="24"/>
          <w:highlight w:val="white"/>
        </w:rPr>
      </w:pPr>
      <w:r w:rsidDel="00000000" w:rsidR="00000000" w:rsidRPr="00000000">
        <w:rPr>
          <w:sz w:val="24"/>
          <w:szCs w:val="24"/>
          <w:highlight w:val="white"/>
          <w:rtl w:val="0"/>
        </w:rPr>
        <w:t xml:space="preserve">Tertiary qualifications in Business related disciplines</w:t>
      </w:r>
    </w:p>
    <w:p w:rsidR="00000000" w:rsidDel="00000000" w:rsidP="00000000" w:rsidRDefault="00000000" w:rsidRPr="00000000" w14:paraId="00000046">
      <w:pPr>
        <w:rPr>
          <w:sz w:val="24"/>
          <w:szCs w:val="24"/>
          <w:highlight w:val="white"/>
        </w:rPr>
      </w:pPr>
      <w:r w:rsidDel="00000000" w:rsidR="00000000" w:rsidRPr="00000000">
        <w:rPr>
          <w:rtl w:val="0"/>
        </w:rPr>
      </w:r>
    </w:p>
    <w:p w:rsidR="00000000" w:rsidDel="00000000" w:rsidP="00000000" w:rsidRDefault="00000000" w:rsidRPr="00000000" w14:paraId="00000047">
      <w:pPr>
        <w:rPr>
          <w:sz w:val="24"/>
          <w:szCs w:val="24"/>
          <w:highlight w:val="white"/>
        </w:rPr>
      </w:pPr>
      <w:r w:rsidDel="00000000" w:rsidR="00000000" w:rsidRPr="00000000">
        <w:rPr>
          <w:sz w:val="24"/>
          <w:szCs w:val="24"/>
          <w:highlight w:val="white"/>
          <w:rtl w:val="0"/>
        </w:rPr>
        <w:t xml:space="preserve">Desired: </w:t>
      </w:r>
    </w:p>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numPr>
          <w:ilvl w:val="0"/>
          <w:numId w:val="4"/>
        </w:numPr>
        <w:ind w:left="720" w:hanging="360"/>
        <w:rPr>
          <w:sz w:val="24"/>
          <w:szCs w:val="24"/>
          <w:highlight w:val="white"/>
        </w:rPr>
      </w:pPr>
      <w:r w:rsidDel="00000000" w:rsidR="00000000" w:rsidRPr="00000000">
        <w:rPr>
          <w:sz w:val="24"/>
          <w:szCs w:val="24"/>
          <w:highlight w:val="white"/>
          <w:rtl w:val="0"/>
        </w:rPr>
        <w:t xml:space="preserve">Post graduate qualifications in Risk Management highly regarded</w:t>
      </w:r>
    </w:p>
    <w:p w:rsidR="00000000" w:rsidDel="00000000" w:rsidP="00000000" w:rsidRDefault="00000000" w:rsidRPr="00000000" w14:paraId="0000004A">
      <w:pPr>
        <w:rPr>
          <w:sz w:val="24"/>
          <w:szCs w:val="24"/>
          <w:highlight w:val="white"/>
        </w:rPr>
      </w:pPr>
      <w:r w:rsidDel="00000000" w:rsidR="00000000" w:rsidRPr="00000000">
        <w:rPr>
          <w:rtl w:val="0"/>
        </w:rPr>
      </w:r>
    </w:p>
    <w:p w:rsidR="00000000" w:rsidDel="00000000" w:rsidP="00000000" w:rsidRDefault="00000000" w:rsidRPr="00000000" w14:paraId="0000004B">
      <w:pPr>
        <w:rPr>
          <w:highlight w:val="white"/>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